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Introduction to Medical Careers for Ninth Grade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Course Syllabus 2023-2024   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 Schedules adjusted as warranted. Subject to Change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Instructors</w:t>
      </w:r>
      <w:r w:rsidDel="00000000" w:rsidR="00000000" w:rsidRPr="00000000">
        <w:rPr>
          <w:rtl w:val="0"/>
        </w:rPr>
        <w:t xml:space="preserve">:         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lcassidy-lawler@westerncenter.org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                       </w:t>
      </w:r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pking@westerncenter.org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</w:t>
      </w:r>
      <w:hyperlink r:id="rId9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hzornek@westerncenter.org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eromberger@westerncenter.org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b w:val="1"/>
          <w:rtl w:val="0"/>
        </w:rPr>
        <w:t xml:space="preserve">  Mrs. Lawler   (610)-489-7272 x 115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Cengage: online curriculum;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3f3f3f"/>
          <w:sz w:val="21"/>
          <w:szCs w:val="21"/>
          <w:highlight w:val="white"/>
          <w:rtl w:val="0"/>
        </w:rPr>
        <w:t xml:space="preserve">MindTap Diversified Health Occupations, </w:t>
      </w:r>
      <w:r w:rsidDel="00000000" w:rsidR="00000000" w:rsidRPr="00000000">
        <w:rPr>
          <w:b w:val="1"/>
          <w:color w:val="3f3f3f"/>
          <w:sz w:val="25"/>
          <w:szCs w:val="25"/>
          <w:highlight w:val="white"/>
          <w:rtl w:val="0"/>
        </w:rPr>
        <w:t xml:space="preserve">8th Edition Updated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Textbook</w:t>
      </w:r>
      <w:r w:rsidDel="00000000" w:rsidR="00000000" w:rsidRPr="00000000">
        <w:rPr>
          <w:rtl w:val="0"/>
        </w:rPr>
        <w:t xml:space="preserve">: Health Careers Today, Gerdin, Mosby, 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Edition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Workbook</w:t>
      </w:r>
      <w:r w:rsidDel="00000000" w:rsidR="00000000" w:rsidRPr="00000000">
        <w:rPr>
          <w:rtl w:val="0"/>
        </w:rPr>
        <w:t xml:space="preserve">: Health Careers Today, Gerdin, Mosby, 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Edition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Textbook</w:t>
      </w:r>
      <w:r w:rsidDel="00000000" w:rsidR="00000000" w:rsidRPr="00000000">
        <w:rPr>
          <w:rtl w:val="0"/>
        </w:rPr>
        <w:t xml:space="preserve">: Modern Dental Assisting,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Edition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Description: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Introduction to Health Careers is designed to familiarize students with the various     careers in the medical professions. Students will learn skills necessary for their healthcare career pathway including; working with others, communication skills, legal and ethical responsibilities, cultural considerations in the healthcare industry, problem solving, decision making, accepting personal responsibility and self-management.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7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Topics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15" w:right="317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Healthcare career clusters, health care systems and trends, job skills and demands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296" w:hanging="36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including problem solving skills,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environmental safety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infection control, medical ethics and liability, ethical and legal responsibilities, professionalism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employability skills, cultural awareness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diversity in health care, basic instruction in anatomy and physiology, and AHA-CPR/First 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296" w:hanging="3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learning will be evaluated by a combination of all or some of the following forms of assessment: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tests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Lesson Reviews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Chapter Quizzes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Projects/Activities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Handouts/Workbook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work related activities will be checked weekly. This may include workbook, related chapter assignments, and a skill.  There will be a daily journaling assignment and a weekly test/assessment per medical career classroom. Gym/Health class is weekly.</w:t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Grading System:                                     Knowledge Grade=40% </w:t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   93-100                                                Attitude/Participation=20%</w:t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    85-92                                                  Alternative/Skill Grade= 40%</w:t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    77-84</w:t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    70-76</w:t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    Below 70</w:t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First Marking Period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August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28 Introduction of class, book distribution, syllabus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Skills –Must be completed w/Corresponding Chapters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ab/>
        <w:t xml:space="preserve">                 T-Shirt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360" w:firstLine="0"/>
        <w:rPr/>
      </w:pPr>
      <w:r w:rsidDel="00000000" w:rsidR="00000000" w:rsidRPr="00000000">
        <w:rPr>
          <w:rtl w:val="0"/>
        </w:rPr>
        <w:t xml:space="preserve"> 5   Safety/Infection Control </w:t>
      </w:r>
    </w:p>
    <w:p w:rsidR="00000000" w:rsidDel="00000000" w:rsidP="00000000" w:rsidRDefault="00000000" w:rsidRPr="00000000" w14:paraId="00000038">
      <w:pPr>
        <w:pStyle w:val="Heading2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11   Health Care of the Past, Present, and Future</w:t>
      </w:r>
    </w:p>
    <w:p w:rsidR="00000000" w:rsidDel="00000000" w:rsidP="00000000" w:rsidRDefault="00000000" w:rsidRPr="00000000" w14:paraId="00000039">
      <w:pPr>
        <w:pStyle w:val="Heading2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18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Careers in Health Care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      Classroom Visits: HST, DO, SM     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25   CPR/First Aid (subject to change)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REPORTS First week of October, 2023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October </w:t>
      </w:r>
    </w:p>
    <w:p w:rsidR="00000000" w:rsidDel="00000000" w:rsidP="00000000" w:rsidRDefault="00000000" w:rsidRPr="00000000" w14:paraId="00000043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October Skills –Must be completed w/Corresponding Chapters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45" w:firstLine="0"/>
        <w:rPr/>
      </w:pPr>
      <w:r w:rsidDel="00000000" w:rsidR="00000000" w:rsidRPr="00000000">
        <w:rPr>
          <w:rtl w:val="0"/>
        </w:rPr>
        <w:t xml:space="preserve"> 2   Personal and Professional Qualities of a Health Care Worker</w:t>
      </w:r>
    </w:p>
    <w:p w:rsidR="00000000" w:rsidDel="00000000" w:rsidP="00000000" w:rsidRDefault="00000000" w:rsidRPr="00000000" w14:paraId="00000046">
      <w:pPr>
        <w:ind w:left="345" w:firstLine="0"/>
        <w:rPr/>
      </w:pPr>
      <w:r w:rsidDel="00000000" w:rsidR="00000000" w:rsidRPr="00000000">
        <w:rPr>
          <w:rtl w:val="0"/>
        </w:rPr>
        <w:t xml:space="preserve"> 9   Legal and Ethical Responsibilities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  16   Skills for Healthcare Professionals: classroom visits: HST; Health Fair Project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23   Skills for Healthcare Professionals: classroom visits: DO; Vital Signs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30   </w:t>
      </w:r>
      <w:r w:rsidDel="00000000" w:rsidR="00000000" w:rsidRPr="00000000">
        <w:rPr>
          <w:rtl w:val="0"/>
        </w:rPr>
        <w:t xml:space="preserve">Skills for Healthcare Professionals: classroom visits: SM; Vital Signs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FIRST QUARTER ENDS / PROGRESS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Second Marking Period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rtl w:val="0"/>
        </w:rPr>
        <w:t xml:space="preserve">November Skills –Must be completed w/Corresponding Chapters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   6   Human Anatomy and Physiology Basics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 13   Human Anatomy and Physiology Basics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20 &amp; 21 In-Service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  22-26 Fall Break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  <w:t xml:space="preserve">     27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Human Anatomy and Physiology Basics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December Skills –Must be completed w/Corresponding Chapters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tl w:val="0"/>
        </w:rPr>
        <w:t xml:space="preserve">  4  Nutrition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 11  Intro to Medical Terminology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 18  Intro to Medical Terminology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Blood Drive December 7, 2023 Subject to change</w:t>
      </w:r>
    </w:p>
    <w:p w:rsidR="00000000" w:rsidDel="00000000" w:rsidP="00000000" w:rsidRDefault="00000000" w:rsidRPr="00000000" w14:paraId="00000064">
      <w:pPr>
        <w:pStyle w:val="Heading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REPORTS DUE second week of December, 2023</w:t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rtl w:val="0"/>
        </w:rPr>
        <w:t xml:space="preserve">Winter Break 12/25/23-1/1/24</w:t>
      </w:r>
    </w:p>
    <w:p w:rsidR="00000000" w:rsidDel="00000000" w:rsidP="00000000" w:rsidRDefault="00000000" w:rsidRPr="00000000" w14:paraId="000000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Welcome Back!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2024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Skills –Must be completed w/Corresponding Chapters</w:t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2  Human Growth and Development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rtl w:val="0"/>
        </w:rPr>
        <w:t xml:space="preserve">   8  Health Careers Health Fair Project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  16  Health Careers Health Fair Project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          Classroom Visits: HST, DO, SM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  22  Health Careers Health Fair Project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  29  Health Fair (SUBJECT TO CHANGE)</w:t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Health Fair Preparation and Presentation January, 2024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SECOND QUARTER ENDS/ PROGRESS REPORTS </w:t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Third Marking Period, 2024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USA Competition </w:t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</w:t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Skills –Must be completed w/Corresponding Chapters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5  Classroom Rotations:  Dental Occupations: Oral Health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                                       Health Science: Health Care Careers/Basic Nursing Skills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                                        Sports Medicine: Basics of Weight training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12  Classroom Rotations: Dental Occupations: Identify Types of Teeth </w:t>
      </w:r>
    </w:p>
    <w:p w:rsidR="00000000" w:rsidDel="00000000" w:rsidP="00000000" w:rsidRDefault="00000000" w:rsidRPr="00000000" w14:paraId="0000008A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Health Science: Health Care Careers/Basic Nursing Skills</w:t>
      </w:r>
    </w:p>
    <w:p w:rsidR="00000000" w:rsidDel="00000000" w:rsidP="00000000" w:rsidRDefault="00000000" w:rsidRPr="00000000" w14:paraId="0000008B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Sports Medicine:  Common Sport Injuries and Treatments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8D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8E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20  Classroom Rotations:  Dental Occupations: Parts and Shape of Teeth </w:t>
      </w:r>
    </w:p>
    <w:p w:rsidR="00000000" w:rsidDel="00000000" w:rsidP="00000000" w:rsidRDefault="00000000" w:rsidRPr="00000000" w14:paraId="0000008F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Health Science: Health Care Careers/Basic Nursing Skills</w:t>
      </w:r>
    </w:p>
    <w:p w:rsidR="00000000" w:rsidDel="00000000" w:rsidP="00000000" w:rsidRDefault="00000000" w:rsidRPr="00000000" w14:paraId="00000090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Sports Medicine:Taping and Bracing for the Lower Extremity</w:t>
      </w:r>
    </w:p>
    <w:p w:rsidR="00000000" w:rsidDel="00000000" w:rsidP="00000000" w:rsidRDefault="00000000" w:rsidRPr="00000000" w14:paraId="00000091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92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26  Classroom Rotations: Dental Occupations: Head and Neck Anatomy  </w:t>
      </w:r>
    </w:p>
    <w:p w:rsidR="00000000" w:rsidDel="00000000" w:rsidP="00000000" w:rsidRDefault="00000000" w:rsidRPr="00000000" w14:paraId="00000094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Health Science: Health Care Careers/Basic Nursing Skills</w:t>
      </w:r>
    </w:p>
    <w:p w:rsidR="00000000" w:rsidDel="00000000" w:rsidP="00000000" w:rsidRDefault="00000000" w:rsidRPr="00000000" w14:paraId="00000095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Sports Medicine: Injuries and Evaluation of the Ankle</w:t>
      </w:r>
    </w:p>
    <w:p w:rsidR="00000000" w:rsidDel="00000000" w:rsidP="00000000" w:rsidRDefault="00000000" w:rsidRPr="00000000" w14:paraId="00000096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REPORTS DUE first week of MARCH, 2024</w:t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</w:t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March </w:t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March -Skills Must be completed w/Corresponding Chapters</w:t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rtl w:val="0"/>
        </w:rPr>
        <w:t xml:space="preserve">4  Classroom Rotations:  Dental Occupations: Oral Health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                                            Health Science: Health Care Careers/Basic Nursing Skills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                                             Medicine: Basics of Weight training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A8">
      <w:pPr>
        <w:tabs>
          <w:tab w:val="left" w:leader="none" w:pos="720"/>
        </w:tabs>
        <w:rPr/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Classroom Rotations: Dental Occupations: Identify Types of Teeth </w:t>
      </w:r>
    </w:p>
    <w:p w:rsidR="00000000" w:rsidDel="00000000" w:rsidP="00000000" w:rsidRDefault="00000000" w:rsidRPr="00000000" w14:paraId="000000A9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Health Science: Health Care Careers/Basic Nursing Skills</w:t>
      </w:r>
    </w:p>
    <w:p w:rsidR="00000000" w:rsidDel="00000000" w:rsidP="00000000" w:rsidRDefault="00000000" w:rsidRPr="00000000" w14:paraId="000000AA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Sports Medicine:  Common Sport Injuries and Treatments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AC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18  Classroom Rotations: Dental Occupations: Parts and Shape of Teeth </w:t>
      </w:r>
    </w:p>
    <w:p w:rsidR="00000000" w:rsidDel="00000000" w:rsidP="00000000" w:rsidRDefault="00000000" w:rsidRPr="00000000" w14:paraId="000000AF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Health Science: Health Care Careers/Basic Nursing Skills</w:t>
      </w:r>
    </w:p>
    <w:p w:rsidR="00000000" w:rsidDel="00000000" w:rsidP="00000000" w:rsidRDefault="00000000" w:rsidRPr="00000000" w14:paraId="000000B0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Sports Medicine:Taping and Bracing for the Lower Extremity</w:t>
      </w:r>
    </w:p>
    <w:p w:rsidR="00000000" w:rsidDel="00000000" w:rsidP="00000000" w:rsidRDefault="00000000" w:rsidRPr="00000000" w14:paraId="000000B1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0B2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  25 Classroom Rotations: Dental Occupations: Head and Neck Anatomy  </w:t>
      </w:r>
    </w:p>
    <w:p w:rsidR="00000000" w:rsidDel="00000000" w:rsidP="00000000" w:rsidRDefault="00000000" w:rsidRPr="00000000" w14:paraId="000000B5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Health Science: Health Care Careers/Basic Nursing Skills</w:t>
      </w:r>
    </w:p>
    <w:p w:rsidR="00000000" w:rsidDel="00000000" w:rsidP="00000000" w:rsidRDefault="00000000" w:rsidRPr="00000000" w14:paraId="000000B6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Sports Medicine: Injuries and Evaluation of the Ankle</w:t>
      </w:r>
    </w:p>
    <w:p w:rsidR="00000000" w:rsidDel="00000000" w:rsidP="00000000" w:rsidRDefault="00000000" w:rsidRPr="00000000" w14:paraId="000000B7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Spring Break: March 27-April 1, 2024 (subject to change)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rtl w:val="0"/>
        </w:rPr>
        <w:t xml:space="preserve"> QUARTER ENDS/PROGRESS REPORTS </w:t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HOSA STATE LEADERSHIP CONFERENCE - April  2024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Fourth Marking Period </w:t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April</w:t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April Skills –Must be completed w/Corresponding Chapters</w:t>
      </w:r>
    </w:p>
    <w:p w:rsidR="00000000" w:rsidDel="00000000" w:rsidP="00000000" w:rsidRDefault="00000000" w:rsidRPr="00000000" w14:paraId="000000C5">
      <w:pPr>
        <w:tabs>
          <w:tab w:val="left" w:leader="none" w:pos="720"/>
        </w:tabs>
        <w:rPr/>
      </w:pP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rtl w:val="0"/>
        </w:rPr>
        <w:t xml:space="preserve"> 2  Classroom Rotations: Dental Occupations: Identify Types of Teeth </w:t>
      </w:r>
    </w:p>
    <w:p w:rsidR="00000000" w:rsidDel="00000000" w:rsidP="00000000" w:rsidRDefault="00000000" w:rsidRPr="00000000" w14:paraId="000000C6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Health Science: Health Care Careers/Basic Nursing Skills</w:t>
      </w:r>
    </w:p>
    <w:p w:rsidR="00000000" w:rsidDel="00000000" w:rsidP="00000000" w:rsidRDefault="00000000" w:rsidRPr="00000000" w14:paraId="000000C7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Sports Medicine:  Common Sport Injuries and Treatments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8 Classroom Rotations: Dental Occupations: Parts and Shape of Teeth </w:t>
      </w:r>
    </w:p>
    <w:p w:rsidR="00000000" w:rsidDel="00000000" w:rsidP="00000000" w:rsidRDefault="00000000" w:rsidRPr="00000000" w14:paraId="000000CC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Health Science: Health Care Careers/Basic Nursing Skills</w:t>
      </w:r>
    </w:p>
    <w:p w:rsidR="00000000" w:rsidDel="00000000" w:rsidP="00000000" w:rsidRDefault="00000000" w:rsidRPr="00000000" w14:paraId="000000CD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Sports Medicine:Taping and Bracing for the Lower Extremity</w:t>
      </w:r>
    </w:p>
    <w:p w:rsidR="00000000" w:rsidDel="00000000" w:rsidP="00000000" w:rsidRDefault="00000000" w:rsidRPr="00000000" w14:paraId="000000CE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    15 Classroom Rotations: Dental Occupations: Head and Neck Anatomy  </w:t>
      </w:r>
    </w:p>
    <w:p w:rsidR="00000000" w:rsidDel="00000000" w:rsidP="00000000" w:rsidRDefault="00000000" w:rsidRPr="00000000" w14:paraId="000000D1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Health Science: Health Care Careers/Basic Nursing Skills</w:t>
      </w:r>
    </w:p>
    <w:p w:rsidR="00000000" w:rsidDel="00000000" w:rsidP="00000000" w:rsidRDefault="00000000" w:rsidRPr="00000000" w14:paraId="000000D2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Sports Medicine: Injuries and Evaluation of the Ankle</w:t>
      </w:r>
    </w:p>
    <w:p w:rsidR="00000000" w:rsidDel="00000000" w:rsidP="00000000" w:rsidRDefault="00000000" w:rsidRPr="00000000" w14:paraId="000000D3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     22  Classroom Rotations:  Dental Occupations: Oral Health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                                              Health Science: Health Care Careers/Basic Nursing Skills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                                               Sports Medicine: Basics of Weight training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 REPORTS DUE first week of May, 2024</w:t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May</w:t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720"/>
        </w:tabs>
        <w:rPr/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tl w:val="0"/>
        </w:rPr>
        <w:t xml:space="preserve">1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Intro to Biomedical Science; Career Project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E4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6    Intro to Biomedical Science; Forensics</w:t>
      </w:r>
    </w:p>
    <w:p w:rsidR="00000000" w:rsidDel="00000000" w:rsidP="00000000" w:rsidRDefault="00000000" w:rsidRPr="00000000" w14:paraId="000000E5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     13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Intro to Biomedical Science; Anat and Phys-dissections</w:t>
      </w:r>
    </w:p>
    <w:p w:rsidR="00000000" w:rsidDel="00000000" w:rsidP="00000000" w:rsidRDefault="00000000" w:rsidRPr="00000000" w14:paraId="000000E7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    20   Intro to CTSO’s – HOSA, Skills USA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     28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Class Overview – Potential Clinical Site Visit and/or Guest Speakers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June</w:t>
      </w:r>
    </w:p>
    <w:p w:rsidR="00000000" w:rsidDel="00000000" w:rsidP="00000000" w:rsidRDefault="00000000" w:rsidRPr="00000000" w14:paraId="000000E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  5    End of year completion</w:t>
      </w:r>
    </w:p>
    <w:p w:rsidR="00000000" w:rsidDel="00000000" w:rsidP="00000000" w:rsidRDefault="00000000" w:rsidRPr="00000000" w14:paraId="000000F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                 Prep for Next School Year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b w:val="1"/>
          <w:rtl w:val="0"/>
        </w:rPr>
        <w:t xml:space="preserve">                                      Happy Summer!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b w:val="1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36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CB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747CBD"/>
    <w:pPr>
      <w:keepNext w:val="1"/>
      <w:outlineLvl w:val="0"/>
    </w:pPr>
    <w:rPr>
      <w:b w:val="1"/>
      <w:bCs w:val="1"/>
      <w:sz w:val="28"/>
      <w:szCs w:val="28"/>
    </w:rPr>
  </w:style>
  <w:style w:type="paragraph" w:styleId="Heading2">
    <w:name w:val="heading 2"/>
    <w:basedOn w:val="Normal"/>
    <w:next w:val="Normal"/>
    <w:link w:val="Heading2Char"/>
    <w:qFormat w:val="1"/>
    <w:rsid w:val="00747CBD"/>
    <w:pPr>
      <w:keepNext w:val="1"/>
      <w:ind w:left="3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 w:val="1"/>
    <w:rsid w:val="00747CBD"/>
    <w:pPr>
      <w:keepNext w:val="1"/>
      <w:outlineLvl w:val="2"/>
    </w:pPr>
    <w:rPr>
      <w:b w:val="1"/>
      <w:bCs w:val="1"/>
      <w:sz w:val="32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747CBD"/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character" w:styleId="Heading2Char" w:customStyle="1">
    <w:name w:val="Heading 2 Char"/>
    <w:basedOn w:val="DefaultParagraphFont"/>
    <w:link w:val="Heading2"/>
    <w:rsid w:val="00747CBD"/>
    <w:rPr>
      <w:rFonts w:ascii="Times New Roman" w:cs="Times New Roman" w:eastAsia="Times New Roman" w:hAnsi="Times New Roman"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747CBD"/>
    <w:rPr>
      <w:rFonts w:ascii="Times New Roman" w:cs="Times New Roman" w:eastAsia="Times New Roman" w:hAnsi="Times New Roman"/>
      <w:b w:val="1"/>
      <w:bCs w:val="1"/>
      <w:sz w:val="32"/>
      <w:szCs w:val="28"/>
    </w:rPr>
  </w:style>
  <w:style w:type="paragraph" w:styleId="BodyText">
    <w:name w:val="Body Text"/>
    <w:basedOn w:val="Normal"/>
    <w:link w:val="BodyTextChar"/>
    <w:rsid w:val="00747CBD"/>
    <w:rPr>
      <w:b w:val="1"/>
      <w:bCs w:val="1"/>
    </w:rPr>
  </w:style>
  <w:style w:type="character" w:styleId="BodyTextChar" w:customStyle="1">
    <w:name w:val="Body Text Char"/>
    <w:basedOn w:val="DefaultParagraphFont"/>
    <w:link w:val="BodyText"/>
    <w:rsid w:val="00747CBD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yperlink">
    <w:name w:val="Hyperlink"/>
    <w:uiPriority w:val="99"/>
    <w:unhideWhenUsed w:val="1"/>
    <w:rsid w:val="00747CB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eromberger@westerncenter.org" TargetMode="External"/><Relationship Id="rId9" Type="http://schemas.openxmlformats.org/officeDocument/2006/relationships/hyperlink" Target="mailto:hzornek@westerncenter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cassidy-lawler@westerncenter.org" TargetMode="External"/><Relationship Id="rId8" Type="http://schemas.openxmlformats.org/officeDocument/2006/relationships/hyperlink" Target="mailto:pking@westerncenter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id5to7LYUnruFUCDo6+2gobddA==">AMUW2mUQiLY/fb83IFqcTpzY1/LT+F+kT2tMMwgzZ52uW1KuFDUCrL4u0+LySKJTtjQQEisUbLjZpxQYhUqTx2QEceiWF1sXETuk0JdnBAefEcD7nUM8cLv2nY20nPFUU0Kk1gKFO/8G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2020-05-04T15:06:00Z</dcterms:created>
  <dc:creator>sccmadmin</dc:creator>
</cp:coreProperties>
</file>